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4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淮上区区直部门公开遴选编外工作人员报名表</w:t>
      </w:r>
    </w:p>
    <w:bookmarkEnd w:id="14"/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36"/>
        <w:gridCol w:w="769"/>
        <w:gridCol w:w="535"/>
        <w:gridCol w:w="800"/>
        <w:gridCol w:w="262"/>
        <w:gridCol w:w="1103"/>
        <w:gridCol w:w="23"/>
        <w:gridCol w:w="1500"/>
        <w:gridCol w:w="82"/>
        <w:gridCol w:w="1241"/>
        <w:gridCol w:w="20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0" w:name="A0101_1"/>
            <w:bookmarkEnd w:id="0"/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1" w:name="A0104_2"/>
            <w:bookmarkEnd w:id="1"/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   岁)</w:t>
            </w:r>
          </w:p>
        </w:tc>
        <w:tc>
          <w:tcPr>
            <w:tcW w:w="132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</w:rPr>
            </w:pPr>
            <w:bookmarkStart w:id="2" w:name="A0107_3"/>
            <w:bookmarkEnd w:id="2"/>
          </w:p>
        </w:tc>
        <w:tc>
          <w:tcPr>
            <w:tcW w:w="205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Cs w:val="28"/>
              </w:rPr>
            </w:pPr>
            <w:bookmarkStart w:id="3" w:name="P0192A_12"/>
            <w:bookmarkEnd w:id="3"/>
            <w:r>
              <w:rPr>
                <w:rFonts w:hint="eastAsia" w:eastAsia="宋体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4" w:name="A0117_4"/>
            <w:bookmarkEnd w:id="4"/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5" w:name="A0114_6"/>
            <w:bookmarkEnd w:id="5"/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6" w:name="A0144_7"/>
            <w:bookmarkEnd w:id="6"/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7" w:name="A0134_8"/>
            <w:bookmarkEnd w:id="7"/>
          </w:p>
        </w:tc>
        <w:tc>
          <w:tcPr>
            <w:tcW w:w="150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23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8" w:name="A0127_9"/>
            <w:bookmarkEnd w:id="8"/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现工作单位及职务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50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szCs w:val="28"/>
              </w:rPr>
              <w:t>任现职时间</w:t>
            </w: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188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0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eastAsia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88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188" w:type="dxa"/>
            <w:gridSpan w:val="4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0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88" w:type="dxa"/>
            <w:gridSpan w:val="4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  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地  址</w:t>
            </w:r>
          </w:p>
        </w:tc>
        <w:tc>
          <w:tcPr>
            <w:tcW w:w="349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Cs w:val="28"/>
              </w:rPr>
            </w:pPr>
            <w:bookmarkStart w:id="11" w:name="A0215_17"/>
            <w:bookmarkEnd w:id="11"/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szCs w:val="28"/>
              </w:rPr>
              <w:t>联  系</w:t>
            </w:r>
          </w:p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szCs w:val="28"/>
              </w:rPr>
              <w:t>电  话</w:t>
            </w:r>
          </w:p>
        </w:tc>
        <w:tc>
          <w:tcPr>
            <w:tcW w:w="33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  份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证  号</w:t>
            </w:r>
          </w:p>
        </w:tc>
        <w:tc>
          <w:tcPr>
            <w:tcW w:w="349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2" w:name="RMZW_18"/>
            <w:bookmarkEnd w:id="12"/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人员身份</w:t>
            </w:r>
          </w:p>
        </w:tc>
        <w:tc>
          <w:tcPr>
            <w:tcW w:w="33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4" w:hRule="exact"/>
          <w:jc w:val="center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  历</w:t>
            </w:r>
          </w:p>
          <w:p>
            <w:pPr>
              <w:jc w:val="center"/>
            </w:pPr>
            <w:r>
              <w:rPr>
                <w:rFonts w:hint="eastAsia"/>
              </w:rPr>
              <w:t>（从上大学时填起）</w:t>
            </w:r>
          </w:p>
        </w:tc>
        <w:tc>
          <w:tcPr>
            <w:tcW w:w="8608" w:type="dxa"/>
            <w:gridSpan w:val="11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710" w:right="100" w:hanging="2530"/>
            </w:pPr>
            <w:bookmarkStart w:id="13" w:name="A1701_20"/>
            <w:bookmarkEnd w:id="13"/>
          </w:p>
          <w:p>
            <w:pPr>
              <w:spacing w:before="60" w:line="320" w:lineRule="exact"/>
              <w:ind w:left="2710" w:right="100" w:hanging="253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6" w:hRule="exac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奖惩  情况</w:t>
            </w:r>
          </w:p>
        </w:tc>
        <w:tc>
          <w:tcPr>
            <w:tcW w:w="86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1894" w:right="102" w:hanging="1894" w:hangingChars="902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 w:hRule="exac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近两年年度考核结果</w:t>
            </w:r>
          </w:p>
        </w:tc>
        <w:tc>
          <w:tcPr>
            <w:tcW w:w="86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exac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  主要  成员  及重  要社  会关  系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right="102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right="102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76" w:leftChars="36" w:right="102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right="102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right="102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exac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exac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exac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2" w:hRule="exac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本人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承诺</w:t>
            </w:r>
          </w:p>
        </w:tc>
        <w:tc>
          <w:tcPr>
            <w:tcW w:w="86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right="102" w:firstLine="420" w:firstLineChars="200"/>
              <w:jc w:val="left"/>
            </w:pPr>
          </w:p>
          <w:p>
            <w:pPr>
              <w:spacing w:before="60" w:line="320" w:lineRule="exact"/>
              <w:ind w:right="102"/>
              <w:jc w:val="left"/>
              <w:rPr>
                <w:rFonts w:hint="eastAsia"/>
              </w:rPr>
            </w:pPr>
          </w:p>
          <w:p>
            <w:pPr>
              <w:spacing w:before="60" w:line="320" w:lineRule="exact"/>
              <w:ind w:right="102" w:firstLine="420" w:firstLineChars="200"/>
              <w:jc w:val="left"/>
            </w:pPr>
            <w:r>
              <w:rPr>
                <w:rFonts w:hint="eastAsia"/>
              </w:rPr>
              <w:t>本报名表所填信息准确无误，所提交的资料、照片真实有效。若有虚假，所产生的一切</w:t>
            </w:r>
          </w:p>
          <w:p>
            <w:pPr>
              <w:spacing w:before="60" w:line="320" w:lineRule="exact"/>
              <w:ind w:left="1894" w:right="102" w:hanging="1894" w:hangingChars="902"/>
              <w:jc w:val="left"/>
            </w:pPr>
            <w:r>
              <w:rPr>
                <w:rFonts w:hint="eastAsia"/>
              </w:rPr>
              <w:t>后果由本人承担。</w:t>
            </w:r>
          </w:p>
          <w:p>
            <w:pPr>
              <w:spacing w:before="60" w:line="320" w:lineRule="exact"/>
              <w:ind w:left="1894" w:right="102" w:hanging="1894" w:hangingChars="9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spacing w:before="60" w:line="320" w:lineRule="exact"/>
              <w:ind w:left="1894" w:right="102" w:hanging="1894" w:hangingChars="902"/>
              <w:jc w:val="center"/>
            </w:pPr>
            <w:r>
              <w:rPr>
                <w:rFonts w:hint="eastAsia"/>
              </w:rPr>
              <w:t xml:space="preserve"> 报名人（签字）：</w:t>
            </w:r>
          </w:p>
          <w:p>
            <w:pPr>
              <w:spacing w:before="60" w:line="320" w:lineRule="exact"/>
              <w:ind w:left="2314" w:leftChars="200" w:right="102" w:hanging="1894" w:hangingChars="902"/>
              <w:jc w:val="left"/>
            </w:pPr>
            <w:r>
              <w:rPr>
                <w:rFonts w:hint="eastAsia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2" w:hRule="exact"/>
          <w:jc w:val="center"/>
        </w:trPr>
        <w:tc>
          <w:tcPr>
            <w:tcW w:w="7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line="320" w:lineRule="exact"/>
              <w:ind w:left="2710" w:right="100" w:hanging="253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8608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  <w:p>
            <w:pPr>
              <w:spacing w:before="60" w:line="320" w:lineRule="exact"/>
              <w:ind w:left="2710" w:right="100" w:hanging="2530"/>
            </w:pPr>
          </w:p>
          <w:p>
            <w:pPr>
              <w:spacing w:before="60" w:line="320" w:lineRule="exact"/>
              <w:ind w:left="2710" w:right="100" w:hanging="2530"/>
            </w:pPr>
          </w:p>
          <w:p>
            <w:pPr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spacing w:before="60" w:line="320" w:lineRule="exact"/>
              <w:ind w:left="2710" w:right="100" w:hanging="2530"/>
              <w:jc w:val="center"/>
            </w:pPr>
          </w:p>
          <w:p>
            <w:pPr>
              <w:spacing w:before="60" w:line="320" w:lineRule="exact"/>
              <w:ind w:left="2710" w:right="100" w:hanging="2530"/>
            </w:pPr>
            <w:r>
              <w:rPr>
                <w:rFonts w:hint="eastAsia"/>
              </w:rPr>
              <w:t xml:space="preserve">                               </w:t>
            </w:r>
          </w:p>
          <w:p>
            <w:pPr>
              <w:spacing w:before="60" w:line="320" w:lineRule="exact"/>
              <w:ind w:left="2710" w:right="100" w:hanging="2530"/>
            </w:pPr>
          </w:p>
          <w:p>
            <w:pPr>
              <w:spacing w:before="60" w:line="320" w:lineRule="exact"/>
              <w:ind w:left="2710" w:right="100" w:hanging="2530"/>
            </w:pPr>
          </w:p>
          <w:p>
            <w:pPr>
              <w:spacing w:before="60" w:line="320" w:lineRule="exact"/>
              <w:ind w:left="2710" w:right="100" w:hanging="2530"/>
              <w:jc w:val="center"/>
            </w:pPr>
          </w:p>
        </w:tc>
      </w:tr>
    </w:tbl>
    <w:p/>
    <w:p>
      <w:r>
        <w:rPr>
          <w:rFonts w:hint="eastAsia"/>
        </w:rPr>
        <w:t>注：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.“简历”填写到月，前后月份连续不得间断；</w:t>
      </w:r>
    </w:p>
    <w:p>
      <w:pPr>
        <w:ind w:left="42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.奖惩情况从高中毕业后开始填写；</w:t>
      </w:r>
    </w:p>
    <w:p>
      <w:pPr>
        <w:ind w:firstLine="420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.“家庭主要成员及重要社会关系”按配偶、子女、父母顺序填写；</w:t>
      </w:r>
    </w:p>
    <w:p>
      <w:pPr>
        <w:ind w:firstLine="42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.逐项填写，不得缺项。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RkMTYyZDM1NDQzMDhiOWEyM2U4MGFlOTc3MDUifQ=="/>
  </w:docVars>
  <w:rsids>
    <w:rsidRoot w:val="17AF3F8D"/>
    <w:rsid w:val="17A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2022-07-15T03:22:00Z</dcterms:created>
  <dc:creator>王小邪_</dc:creator>
  <cp:lastModifiedBy>王小邪_</cp:lastModifiedBy>
  <dcterms:modified xsi:type="dcterms:W3CDTF">2022-07-15T03:22:50Z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81C21F07B7A641E38462646E3DF932B7</vt:lpwstr>
  </property>
</Properties>
</file>