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楷体" w:hAnsi="楷体" w:eastAsia="楷体" w:cs="楷体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spacing w:val="-2"/>
          <w:kern w:val="0"/>
          <w:sz w:val="32"/>
          <w:szCs w:val="32"/>
        </w:rPr>
        <w:t>：</w:t>
      </w:r>
    </w:p>
    <w:p>
      <w:pPr>
        <w:jc w:val="center"/>
        <w:rPr>
          <w:rFonts w:ascii="华文新魏" w:eastAsia="华文新魏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毕业证书专业与报考岗位专业一致承诺书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裕安区人才办、裕安区人社局：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六安市裕安区2022年公开引进事业单位高层次和急需紧缺人才招聘，现进入资格复审阶段，现做出如下承诺：保证本人毕业证书专业与报考岗位专业一致。如不一致，自愿取消考试、聘用资格并接受相应处理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6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2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cyODU1OGIwZDljMTFiYzBlM2VhNTJjMWRjNDIifQ=="/>
  </w:docVars>
  <w:rsids>
    <w:rsidRoot w:val="27551EE6"/>
    <w:rsid w:val="275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2022-07-07T03:08:00Z</dcterms:created>
  <dc:creator>蓝天卫士</dc:creator>
  <cp:lastModifiedBy>蓝天卫士</cp:lastModifiedBy>
  <dcterms:modified xsi:type="dcterms:W3CDTF">2022-07-07T03:09:02Z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27651631C66342F4B461066C8C9DF15A</vt:lpwstr>
  </property>
</Properties>
</file>