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10" w:lineRule="exact"/>
        <w:jc w:val="center"/>
        <w:rPr>
          <w:rFonts w:ascii="华文中宋" w:hAnsi="华文中宋" w:eastAsia="华文中宋" w:cs="Arial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金寨县梅山镇2022年社区专职工作者招聘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考试</w:t>
      </w:r>
    </w:p>
    <w:p>
      <w:pPr>
        <w:shd w:val="clear" w:color="auto" w:fill="FFFFFF"/>
        <w:spacing w:line="61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健康申报表</w:t>
      </w:r>
    </w:p>
    <w:p>
      <w:pPr>
        <w:shd w:val="clear" w:color="auto" w:fill="FFFFFF"/>
        <w:spacing w:line="400" w:lineRule="exac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tbl>
      <w:tblPr>
        <w:tblStyle w:val="4"/>
        <w:tblW w:w="9106" w:type="dxa"/>
        <w:tblInd w:w="-2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035"/>
        <w:gridCol w:w="720"/>
        <w:gridCol w:w="1366"/>
        <w:gridCol w:w="1680"/>
        <w:gridCol w:w="1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75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安康码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  态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绿码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 红  码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黄码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 未申领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6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近14天内本人及共同居住的家属是否有境外或国内高、中疫情风险地区旅居史，或在其他有病例报告社区的居住史?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56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近14天内本人及共同居住的家属是否有接触过确诊病例、疑似病例或无症状感染者，与他们共同生活、学习、工作 、乘坐同一交通工具等近距离接触？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6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近14天内本人及共同居住的家属是否接触过来自境外或国内高、中疫情风险地区人员，或者接触过来自病例报告社区的发热或者呼吸道症状患者？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6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本人是否在集中隔离医学场所留观过？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6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天内是否出现过发热、乏力、干咳、腹泻等症状？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6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天内本人有没有去医院就诊？</w:t>
            </w: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若有，症状或疾病：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sym w:font="Wingdings 2" w:char="00A3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0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其他需说明的情况（如无，请填无）：</w:t>
            </w: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方正黑体简体" w:eastAsia="方正黑体简体"/>
          <w:color w:val="000000"/>
          <w:kern w:val="0"/>
          <w:sz w:val="28"/>
          <w:szCs w:val="28"/>
        </w:rPr>
      </w:pP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>本人已阅知《健康申报表》所列事项，并承诺以上申报内容真实，如有虚假，责任自负。</w:t>
      </w:r>
    </w:p>
    <w:p>
      <w:pPr>
        <w:spacing w:line="480" w:lineRule="exact"/>
        <w:ind w:firstLine="560" w:firstLineChars="200"/>
        <w:rPr>
          <w:rFonts w:ascii="方正黑体简体" w:eastAsia="方正黑体简体"/>
          <w:color w:val="000000"/>
          <w:kern w:val="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>报考人员签字：</w:t>
      </w:r>
      <w:r>
        <w:rPr>
          <w:rFonts w:ascii="方正黑体简体" w:eastAsia="方正黑体简体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 xml:space="preserve"> </w:t>
      </w:r>
      <w:r>
        <w:rPr>
          <w:rFonts w:ascii="方正黑体简体" w:eastAsia="方正黑体简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 xml:space="preserve">       </w:t>
      </w:r>
      <w:r>
        <w:rPr>
          <w:rFonts w:ascii="方正黑体简体" w:eastAsia="方正黑体简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>202</w:t>
      </w:r>
      <w:r>
        <w:rPr>
          <w:rFonts w:hint="eastAsia" w:ascii="方正黑体简体" w:eastAsia="方正黑体简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>年</w:t>
      </w:r>
      <w:r>
        <w:rPr>
          <w:rFonts w:ascii="方正黑体简体" w:eastAsia="方正黑体简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>月</w:t>
      </w:r>
      <w:r>
        <w:rPr>
          <w:rFonts w:ascii="方正黑体简体" w:eastAsia="方正黑体简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方正黑体简体" w:eastAsia="方正黑体简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874CA"/>
    <w:rsid w:val="00204DAC"/>
    <w:rsid w:val="0061464F"/>
    <w:rsid w:val="009F5FA9"/>
    <w:rsid w:val="14953848"/>
    <w:rsid w:val="1B1B636B"/>
    <w:rsid w:val="1E833015"/>
    <w:rsid w:val="1EFF64A3"/>
    <w:rsid w:val="2EF35042"/>
    <w:rsid w:val="329D43B2"/>
    <w:rsid w:val="32AD2DD4"/>
    <w:rsid w:val="38A95464"/>
    <w:rsid w:val="405A2D2E"/>
    <w:rsid w:val="5FBD4DE7"/>
    <w:rsid w:val="628773FF"/>
    <w:rsid w:val="6C2874CA"/>
    <w:rsid w:val="724436D0"/>
    <w:rsid w:val="72A91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449</Characters>
  <Lines>3</Lines>
  <Paragraphs>1</Paragraphs>
  <TotalTime>19</TotalTime>
  <ScaleCrop>false</ScaleCrop>
  <LinksUpToDate>false</LinksUpToDate>
  <CharactersWithSpaces>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2021-02-24T01:58:00Z</dcterms:created>
  <dc:creator>DV</dc:creator>
  <cp:lastModifiedBy>万户网络</cp:lastModifiedBy>
  <cp:lastPrinted>2022-03-07T09:12:44Z</cp:lastPrinted>
  <dcterms:modified xsi:type="dcterms:W3CDTF">2022-03-07T09:18:03Z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2F120F97B8934A91BD655AE016DE7927</vt:lpwstr>
  </property>
</Properties>
</file>