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2023年度东至县县直机关公开选调人员职位表</w:t>
      </w:r>
    </w:p>
    <w:tbl>
      <w:tblPr>
        <w:tblStyle w:val="4"/>
        <w:tblpPr w:leftFromText="180" w:rightFromText="180" w:vertAnchor="text" w:horzAnchor="page" w:tblpX="1308" w:tblpY="418"/>
        <w:tblOverlap w:val="never"/>
        <w:tblW w:w="144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0"/>
        <w:gridCol w:w="1134"/>
        <w:gridCol w:w="992"/>
        <w:gridCol w:w="1074"/>
        <w:gridCol w:w="995"/>
        <w:gridCol w:w="1698"/>
        <w:gridCol w:w="1417"/>
        <w:gridCol w:w="3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选调机关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5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选调资格条件</w:t>
            </w:r>
          </w:p>
        </w:tc>
        <w:tc>
          <w:tcPr>
            <w:tcW w:w="3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   他</w:t>
            </w:r>
          </w:p>
        </w:tc>
        <w:tc>
          <w:tcPr>
            <w:tcW w:w="3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东至县纪委监委机关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 科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 限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40周岁以下（1982年5月（含）后出生）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主要从事监督执纪工作。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中共东至县委巡察工作领导小组办公室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主要从事巡察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综合业务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东至县人大常委会办公室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主要从事综合文字工作。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中共东至县委组织部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主要从事组织业务工作。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中共东至县委机构编制委员会办公室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机构编制业务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东至县人民政府办公室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</w:t>
            </w:r>
            <w:r>
              <w:rPr>
                <w:rStyle w:val="7"/>
                <w:rFonts w:hint="default" w:hAnsi="仿宋_GB2312"/>
                <w:color w:val="000000"/>
                <w:sz w:val="24"/>
                <w:szCs w:val="24"/>
                <w:lang w:bidi="ar"/>
              </w:rPr>
              <w:t>综合文字</w:t>
            </w:r>
            <w:r>
              <w:rPr>
                <w:rStyle w:val="8"/>
                <w:rFonts w:hint="default" w:hAnsi="仿宋_GB2312"/>
                <w:color w:val="000000"/>
                <w:sz w:val="24"/>
                <w:szCs w:val="24"/>
                <w:lang w:bidi="ar"/>
              </w:rPr>
              <w:t>工作。</w:t>
            </w:r>
          </w:p>
        </w:tc>
      </w:tr>
      <w:tr>
        <w:trPr>
          <w:trHeight w:val="60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东至县交通运输局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主要从事交通运输行政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共青团东至县委员会机关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150008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35周岁以下（1987年5月（含）后出生）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3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机关事务性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YTA5NzU0MWMwYzlhZTU3OTE2ZDMwNjE1ZmJmZWIifQ=="/>
  </w:docVars>
  <w:rsids>
    <w:rsidRoot w:val="00000000"/>
    <w:rsid w:val="55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0"/>
  </w:style>
  <w:style w:type="character" w:customStyle="1" w:styleId="7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2023-05-24T09:29:27Z</dcterms:created>
  <dc:creator>Administrator</dc:creator>
  <cp:lastModifiedBy>五月柠檬</cp:lastModifiedBy>
  <dcterms:modified xsi:type="dcterms:W3CDTF">2023-05-24T09:32:22Z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083E9A8AD9D042B9B2BEE865898775CF_12</vt:lpwstr>
  </property>
</Properties>
</file>