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2021年雨山区公办幼儿园派遣制后勤辅助人员报名表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559E"/>
    <w:rsid w:val="07AA551D"/>
    <w:rsid w:val="0D1E3BDC"/>
    <w:rsid w:val="0E114DBB"/>
    <w:rsid w:val="10BF6ECB"/>
    <w:rsid w:val="12D73627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122744F"/>
    <w:rsid w:val="52E77C2E"/>
    <w:rsid w:val="56102900"/>
    <w:rsid w:val="5EB06D81"/>
    <w:rsid w:val="62504027"/>
    <w:rsid w:val="633C3BAD"/>
    <w:rsid w:val="637E64A1"/>
    <w:rsid w:val="68061A91"/>
    <w:rsid w:val="686E71E2"/>
    <w:rsid w:val="6C1A72ED"/>
    <w:rsid w:val="6CF57832"/>
    <w:rsid w:val="6F9B3A5C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2021-07-22T02:07:14Z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3E8D16811D1B423B8AAAA659E2C25D9F</vt:lpwstr>
  </property>
</Properties>
</file>